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44" w:rsidRDefault="0027052D" w:rsidP="00777D44">
      <w:pPr>
        <w:pStyle w:val="1"/>
        <w:shd w:val="clear" w:color="auto" w:fill="auto"/>
        <w:tabs>
          <w:tab w:val="left" w:leader="underscore" w:pos="5816"/>
          <w:tab w:val="left" w:leader="underscore" w:pos="7155"/>
        </w:tabs>
        <w:spacing w:line="240" w:lineRule="auto"/>
        <w:ind w:firstLine="709"/>
        <w:jc w:val="right"/>
        <w:rPr>
          <w:sz w:val="28"/>
          <w:szCs w:val="28"/>
        </w:rPr>
      </w:pPr>
      <w:r w:rsidRPr="00777D44">
        <w:rPr>
          <w:sz w:val="28"/>
          <w:szCs w:val="28"/>
        </w:rPr>
        <w:t xml:space="preserve">Приложение </w:t>
      </w:r>
    </w:p>
    <w:p w:rsidR="00777D44" w:rsidRDefault="0027052D" w:rsidP="00777D44">
      <w:pPr>
        <w:pStyle w:val="1"/>
        <w:shd w:val="clear" w:color="auto" w:fill="auto"/>
        <w:tabs>
          <w:tab w:val="left" w:leader="underscore" w:pos="5816"/>
          <w:tab w:val="left" w:leader="underscore" w:pos="7155"/>
        </w:tabs>
        <w:spacing w:line="240" w:lineRule="auto"/>
        <w:ind w:firstLine="709"/>
        <w:jc w:val="right"/>
        <w:rPr>
          <w:sz w:val="28"/>
          <w:szCs w:val="28"/>
        </w:rPr>
      </w:pPr>
      <w:r w:rsidRPr="00777D44">
        <w:rPr>
          <w:sz w:val="28"/>
          <w:szCs w:val="28"/>
        </w:rPr>
        <w:t xml:space="preserve">к постановлению Президиума </w:t>
      </w:r>
    </w:p>
    <w:p w:rsidR="00777D44" w:rsidRDefault="0027052D" w:rsidP="00777D44">
      <w:pPr>
        <w:pStyle w:val="1"/>
        <w:shd w:val="clear" w:color="auto" w:fill="auto"/>
        <w:tabs>
          <w:tab w:val="left" w:leader="underscore" w:pos="5816"/>
          <w:tab w:val="left" w:leader="underscore" w:pos="7155"/>
        </w:tabs>
        <w:spacing w:line="240" w:lineRule="auto"/>
        <w:ind w:firstLine="709"/>
        <w:jc w:val="right"/>
        <w:rPr>
          <w:sz w:val="28"/>
          <w:szCs w:val="28"/>
        </w:rPr>
      </w:pPr>
      <w:r w:rsidRPr="00777D44">
        <w:rPr>
          <w:sz w:val="28"/>
          <w:szCs w:val="28"/>
        </w:rPr>
        <w:t>Государственного Совета Удмуртской Республики</w:t>
      </w:r>
    </w:p>
    <w:p w:rsidR="007049A6" w:rsidRPr="00777D44" w:rsidRDefault="0027052D" w:rsidP="00777D44">
      <w:pPr>
        <w:pStyle w:val="1"/>
        <w:shd w:val="clear" w:color="auto" w:fill="auto"/>
        <w:tabs>
          <w:tab w:val="left" w:leader="underscore" w:pos="5816"/>
          <w:tab w:val="left" w:leader="underscore" w:pos="7155"/>
        </w:tabs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777D44">
        <w:rPr>
          <w:sz w:val="28"/>
          <w:szCs w:val="28"/>
        </w:rPr>
        <w:t>___</w:t>
      </w:r>
      <w:r w:rsidRPr="00777D44">
        <w:rPr>
          <w:sz w:val="28"/>
          <w:szCs w:val="28"/>
        </w:rPr>
        <w:t>»</w:t>
      </w:r>
      <w:r>
        <w:rPr>
          <w:sz w:val="28"/>
          <w:szCs w:val="28"/>
        </w:rPr>
        <w:t xml:space="preserve"> _</w:t>
      </w:r>
      <w:r w:rsidR="00777D44">
        <w:rPr>
          <w:sz w:val="28"/>
          <w:szCs w:val="28"/>
        </w:rPr>
        <w:t>_______</w:t>
      </w:r>
      <w:r w:rsidRPr="00777D44">
        <w:rPr>
          <w:sz w:val="28"/>
          <w:szCs w:val="28"/>
        </w:rPr>
        <w:t>2023 года №</w:t>
      </w:r>
      <w:r>
        <w:rPr>
          <w:sz w:val="28"/>
          <w:szCs w:val="28"/>
        </w:rPr>
        <w:t>__</w:t>
      </w:r>
      <w:r w:rsidRPr="00777D44">
        <w:rPr>
          <w:sz w:val="28"/>
          <w:szCs w:val="28"/>
        </w:rPr>
        <w:t>-VII</w:t>
      </w:r>
    </w:p>
    <w:p w:rsidR="00777D44" w:rsidRDefault="00777D44" w:rsidP="00777D44">
      <w:pPr>
        <w:pStyle w:val="11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0" w:name="bookmark1"/>
    </w:p>
    <w:p w:rsidR="00777D44" w:rsidRDefault="0027052D" w:rsidP="00777D44">
      <w:pPr>
        <w:pStyle w:val="11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777D44">
        <w:rPr>
          <w:sz w:val="28"/>
          <w:szCs w:val="28"/>
        </w:rPr>
        <w:t xml:space="preserve">Перечень вопросов Государственного Совета </w:t>
      </w:r>
    </w:p>
    <w:p w:rsidR="00344E18" w:rsidRPr="00344E18" w:rsidRDefault="0027052D" w:rsidP="00344E18">
      <w:pPr>
        <w:pStyle w:val="11"/>
        <w:keepNext/>
        <w:keepLines/>
        <w:ind w:firstLine="709"/>
        <w:jc w:val="center"/>
        <w:rPr>
          <w:sz w:val="28"/>
          <w:szCs w:val="28"/>
        </w:rPr>
      </w:pPr>
      <w:r w:rsidRPr="00777D44">
        <w:rPr>
          <w:sz w:val="28"/>
          <w:szCs w:val="28"/>
        </w:rPr>
        <w:t xml:space="preserve">Удмуртской Республики </w:t>
      </w:r>
      <w:bookmarkEnd w:id="0"/>
      <w:r w:rsidR="00344E18">
        <w:rPr>
          <w:sz w:val="28"/>
          <w:szCs w:val="28"/>
        </w:rPr>
        <w:t>к</w:t>
      </w:r>
      <w:r w:rsidR="00344E18" w:rsidRPr="00344E18">
        <w:rPr>
          <w:sz w:val="28"/>
          <w:szCs w:val="28"/>
        </w:rPr>
        <w:t xml:space="preserve"> отчёту </w:t>
      </w:r>
      <w:r w:rsidR="00CD33DC">
        <w:rPr>
          <w:sz w:val="28"/>
          <w:szCs w:val="28"/>
        </w:rPr>
        <w:t>о</w:t>
      </w:r>
      <w:r w:rsidR="00344E18" w:rsidRPr="00344E18">
        <w:rPr>
          <w:sz w:val="28"/>
          <w:szCs w:val="28"/>
        </w:rPr>
        <w:t xml:space="preserve"> результатах деятельности Правительства Удм</w:t>
      </w:r>
      <w:r w:rsidR="00CD33DC">
        <w:rPr>
          <w:sz w:val="28"/>
          <w:szCs w:val="28"/>
        </w:rPr>
        <w:t>уртской Республики в 2022 году</w:t>
      </w:r>
    </w:p>
    <w:p w:rsidR="00777D44" w:rsidRDefault="00777D44" w:rsidP="00777D44">
      <w:pPr>
        <w:pStyle w:val="11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D72FDA" w:rsidRDefault="00D72FDA" w:rsidP="00777D44">
      <w:pPr>
        <w:pStyle w:val="11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bookmarkStart w:id="1" w:name="_GoBack"/>
      <w:bookmarkEnd w:id="1"/>
    </w:p>
    <w:p w:rsidR="00B47F18" w:rsidRPr="00B47F18" w:rsidRDefault="0031094B" w:rsidP="00B47F18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мерах</w:t>
      </w:r>
      <w:r w:rsidR="007F685E">
        <w:rPr>
          <w:sz w:val="28"/>
          <w:szCs w:val="28"/>
        </w:rPr>
        <w:t xml:space="preserve"> </w:t>
      </w:r>
      <w:r w:rsidR="007F685E" w:rsidRPr="00F12626">
        <w:rPr>
          <w:sz w:val="28"/>
          <w:szCs w:val="28"/>
        </w:rPr>
        <w:t>поддержки пром</w:t>
      </w:r>
      <w:r w:rsidR="007F685E">
        <w:rPr>
          <w:sz w:val="28"/>
          <w:szCs w:val="28"/>
        </w:rPr>
        <w:t>ышленных предприятий, принимаемых Правительством Удмуртской Республики</w:t>
      </w:r>
      <w:r w:rsidR="00135B11">
        <w:rPr>
          <w:sz w:val="28"/>
          <w:szCs w:val="28"/>
        </w:rPr>
        <w:t>,</w:t>
      </w:r>
      <w:r w:rsidR="007F685E" w:rsidRPr="00F12626">
        <w:rPr>
          <w:sz w:val="28"/>
          <w:szCs w:val="28"/>
        </w:rPr>
        <w:t xml:space="preserve"> в условиях санкций в целях сохранения рабочих мест, недопущения снижения объема выпускаемой продукции</w:t>
      </w:r>
      <w:r w:rsidR="007F685E">
        <w:rPr>
          <w:sz w:val="28"/>
          <w:szCs w:val="28"/>
        </w:rPr>
        <w:t>, поиска путей импортозамещения.</w:t>
      </w:r>
    </w:p>
    <w:p w:rsidR="007049A6" w:rsidRDefault="0027052D" w:rsidP="00777D44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sz w:val="28"/>
          <w:szCs w:val="28"/>
        </w:rPr>
      </w:pPr>
      <w:r w:rsidRPr="00777D44">
        <w:rPr>
          <w:sz w:val="28"/>
          <w:szCs w:val="28"/>
        </w:rPr>
        <w:t>О предварительных итогах</w:t>
      </w:r>
      <w:r w:rsidR="00E17F8E">
        <w:rPr>
          <w:sz w:val="28"/>
          <w:szCs w:val="28"/>
        </w:rPr>
        <w:t xml:space="preserve"> и достижении целевых показателей</w:t>
      </w:r>
      <w:r w:rsidRPr="00777D44">
        <w:rPr>
          <w:sz w:val="28"/>
          <w:szCs w:val="28"/>
        </w:rPr>
        <w:t xml:space="preserve"> реализации национальных проектов в Удмуртской Республике</w:t>
      </w:r>
      <w:r w:rsidR="00F12626">
        <w:rPr>
          <w:sz w:val="28"/>
          <w:szCs w:val="28"/>
        </w:rPr>
        <w:t xml:space="preserve"> в 2022 году</w:t>
      </w:r>
      <w:r w:rsidR="00E17F8E">
        <w:rPr>
          <w:sz w:val="28"/>
          <w:szCs w:val="28"/>
        </w:rPr>
        <w:t>.</w:t>
      </w:r>
    </w:p>
    <w:p w:rsidR="006C430D" w:rsidRPr="006C430D" w:rsidRDefault="006C430D" w:rsidP="006C430D">
      <w:pPr>
        <w:pStyle w:val="1"/>
        <w:numPr>
          <w:ilvl w:val="0"/>
          <w:numId w:val="2"/>
        </w:numPr>
        <w:shd w:val="clear" w:color="auto" w:fill="auto"/>
        <w:tabs>
          <w:tab w:val="left" w:pos="1298"/>
        </w:tabs>
        <w:spacing w:line="240" w:lineRule="auto"/>
        <w:ind w:firstLine="709"/>
        <w:jc w:val="both"/>
        <w:rPr>
          <w:sz w:val="28"/>
          <w:szCs w:val="28"/>
        </w:rPr>
      </w:pPr>
      <w:r w:rsidRPr="00777D44">
        <w:rPr>
          <w:sz w:val="28"/>
          <w:szCs w:val="28"/>
        </w:rPr>
        <w:t>Об итогах реализации республиканской програм</w:t>
      </w:r>
      <w:r>
        <w:rPr>
          <w:sz w:val="28"/>
          <w:szCs w:val="28"/>
        </w:rPr>
        <w:t>мы «Большой ремонт» в 2022 году.</w:t>
      </w:r>
    </w:p>
    <w:p w:rsidR="00F12626" w:rsidRPr="007F685E" w:rsidRDefault="0027052D" w:rsidP="007F685E">
      <w:pPr>
        <w:pStyle w:val="1"/>
        <w:numPr>
          <w:ilvl w:val="0"/>
          <w:numId w:val="2"/>
        </w:numPr>
        <w:shd w:val="clear" w:color="auto" w:fill="auto"/>
        <w:tabs>
          <w:tab w:val="left" w:pos="1226"/>
        </w:tabs>
        <w:spacing w:line="240" w:lineRule="auto"/>
        <w:ind w:firstLine="709"/>
        <w:jc w:val="both"/>
        <w:rPr>
          <w:sz w:val="28"/>
          <w:szCs w:val="28"/>
        </w:rPr>
      </w:pPr>
      <w:r w:rsidRPr="00777D44">
        <w:rPr>
          <w:sz w:val="28"/>
          <w:szCs w:val="28"/>
        </w:rPr>
        <w:t xml:space="preserve">О мерах, принимаемых Правительством Удмуртской Республики по выведению АО «Удмуртавтодор» из предбанкротного состояния </w:t>
      </w:r>
      <w:r w:rsidR="00E17F8E">
        <w:rPr>
          <w:sz w:val="28"/>
          <w:szCs w:val="28"/>
        </w:rPr>
        <w:t>и стабилизации его деятельности.</w:t>
      </w:r>
    </w:p>
    <w:p w:rsidR="00081BDB" w:rsidRDefault="0027052D" w:rsidP="00081BDB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z w:val="28"/>
          <w:szCs w:val="28"/>
        </w:rPr>
      </w:pPr>
      <w:r w:rsidRPr="00081BDB">
        <w:rPr>
          <w:sz w:val="28"/>
          <w:szCs w:val="28"/>
        </w:rPr>
        <w:t>Об экономическом эффекте</w:t>
      </w:r>
      <w:r w:rsidR="007F685E" w:rsidRPr="00081BDB">
        <w:rPr>
          <w:sz w:val="28"/>
          <w:szCs w:val="28"/>
        </w:rPr>
        <w:t xml:space="preserve"> </w:t>
      </w:r>
      <w:r w:rsidR="004F4D53">
        <w:rPr>
          <w:sz w:val="28"/>
          <w:szCs w:val="28"/>
        </w:rPr>
        <w:t>изменений, внесё</w:t>
      </w:r>
      <w:r w:rsidR="00F12626" w:rsidRPr="00081BDB">
        <w:rPr>
          <w:sz w:val="28"/>
          <w:szCs w:val="28"/>
        </w:rPr>
        <w:t>нных</w:t>
      </w:r>
      <w:r w:rsidRPr="00081BDB">
        <w:rPr>
          <w:sz w:val="28"/>
          <w:szCs w:val="28"/>
        </w:rPr>
        <w:t xml:space="preserve"> в Закон Удмуртской Республики от 29.11.2017 № 66-РЗ «Об установлении налоговых ставок налогоплательщикам при применении упро</w:t>
      </w:r>
      <w:r w:rsidR="007F685E" w:rsidRPr="00081BDB">
        <w:rPr>
          <w:sz w:val="28"/>
          <w:szCs w:val="28"/>
        </w:rPr>
        <w:t>щенной системы налогообложения» в части установления дополнительных</w:t>
      </w:r>
      <w:r w:rsidRPr="00081BDB">
        <w:rPr>
          <w:sz w:val="28"/>
          <w:szCs w:val="28"/>
        </w:rPr>
        <w:t xml:space="preserve"> преференций субъектам малого и среднего предп</w:t>
      </w:r>
      <w:r w:rsidR="00081BDB">
        <w:rPr>
          <w:sz w:val="28"/>
          <w:szCs w:val="28"/>
        </w:rPr>
        <w:t>ринимательства, в том числе впервые зарегистрированным</w:t>
      </w:r>
      <w:r w:rsidR="00081BDB" w:rsidRPr="00081BDB">
        <w:rPr>
          <w:sz w:val="28"/>
          <w:szCs w:val="28"/>
        </w:rPr>
        <w:t xml:space="preserve"> на территории Удмуртской Республики в связи с переменой ими соответственно места нахождения и места жительства</w:t>
      </w:r>
      <w:r w:rsidR="00081BDB">
        <w:rPr>
          <w:sz w:val="28"/>
          <w:szCs w:val="28"/>
        </w:rPr>
        <w:t>.</w:t>
      </w:r>
    </w:p>
    <w:p w:rsidR="00081BDB" w:rsidRPr="00B47F18" w:rsidRDefault="0027052D" w:rsidP="00A7771B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z w:val="28"/>
          <w:szCs w:val="28"/>
        </w:rPr>
      </w:pPr>
      <w:r w:rsidRPr="00081BDB">
        <w:rPr>
          <w:sz w:val="28"/>
          <w:szCs w:val="28"/>
        </w:rPr>
        <w:t>О</w:t>
      </w:r>
      <w:r w:rsidR="00A7771B">
        <w:rPr>
          <w:sz w:val="28"/>
          <w:szCs w:val="28"/>
        </w:rPr>
        <w:t xml:space="preserve"> ходе реализации в Удмуртской Республике</w:t>
      </w:r>
      <w:r w:rsidRPr="00081BDB">
        <w:rPr>
          <w:sz w:val="28"/>
          <w:szCs w:val="28"/>
        </w:rPr>
        <w:t xml:space="preserve"> </w:t>
      </w:r>
      <w:r w:rsidR="00A7771B">
        <w:rPr>
          <w:sz w:val="28"/>
          <w:szCs w:val="28"/>
        </w:rPr>
        <w:t>инфраструктурного</w:t>
      </w:r>
      <w:r w:rsidR="00A7771B" w:rsidRPr="00A7771B">
        <w:rPr>
          <w:sz w:val="28"/>
          <w:szCs w:val="28"/>
        </w:rPr>
        <w:t xml:space="preserve"> проект</w:t>
      </w:r>
      <w:r w:rsidR="00A7771B">
        <w:rPr>
          <w:sz w:val="28"/>
          <w:szCs w:val="28"/>
        </w:rPr>
        <w:t>а</w:t>
      </w:r>
      <w:r w:rsidR="00A7771B" w:rsidRPr="00A7771B">
        <w:rPr>
          <w:sz w:val="28"/>
          <w:szCs w:val="28"/>
        </w:rPr>
        <w:t xml:space="preserve"> «Строительство нового аэропорта Ижевск с возможностью организации международного пункта пропуска»</w:t>
      </w:r>
      <w:r w:rsidR="006C430D">
        <w:rPr>
          <w:sz w:val="28"/>
          <w:szCs w:val="28"/>
        </w:rPr>
        <w:t>.</w:t>
      </w:r>
    </w:p>
    <w:p w:rsidR="00A24B71" w:rsidRPr="00944D80" w:rsidRDefault="00A24B71" w:rsidP="00944D80">
      <w:pPr>
        <w:pStyle w:val="1"/>
        <w:numPr>
          <w:ilvl w:val="0"/>
          <w:numId w:val="2"/>
        </w:numPr>
        <w:shd w:val="clear" w:color="auto" w:fill="auto"/>
        <w:tabs>
          <w:tab w:val="left" w:pos="136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44D80">
        <w:rPr>
          <w:color w:val="auto"/>
          <w:sz w:val="28"/>
          <w:szCs w:val="28"/>
        </w:rPr>
        <w:t>О</w:t>
      </w:r>
      <w:r w:rsidR="00944D80" w:rsidRPr="00944D80">
        <w:rPr>
          <w:color w:val="auto"/>
          <w:sz w:val="28"/>
          <w:szCs w:val="28"/>
        </w:rPr>
        <w:t xml:space="preserve"> строительстве новых автомобильных дорог, мостов и путепроводов, применении современных технологий и материалов, внедрении интеллектуальных транспортных систем в рамках </w:t>
      </w:r>
      <w:r w:rsidRPr="00944D80">
        <w:rPr>
          <w:color w:val="auto"/>
          <w:sz w:val="28"/>
          <w:szCs w:val="28"/>
        </w:rPr>
        <w:t xml:space="preserve">реализации </w:t>
      </w:r>
      <w:r w:rsidR="00944D80" w:rsidRPr="00944D80">
        <w:rPr>
          <w:color w:val="auto"/>
          <w:sz w:val="28"/>
          <w:szCs w:val="28"/>
        </w:rPr>
        <w:t>национального</w:t>
      </w:r>
      <w:r w:rsidR="00A5346F" w:rsidRPr="00944D80">
        <w:rPr>
          <w:color w:val="auto"/>
          <w:sz w:val="28"/>
          <w:szCs w:val="28"/>
        </w:rPr>
        <w:t xml:space="preserve"> проект</w:t>
      </w:r>
      <w:r w:rsidR="00944D80" w:rsidRPr="00944D80">
        <w:rPr>
          <w:color w:val="auto"/>
          <w:sz w:val="28"/>
          <w:szCs w:val="28"/>
        </w:rPr>
        <w:t>а</w:t>
      </w:r>
      <w:r w:rsidR="00A5346F" w:rsidRPr="00944D80">
        <w:rPr>
          <w:color w:val="auto"/>
          <w:sz w:val="28"/>
          <w:szCs w:val="28"/>
        </w:rPr>
        <w:t xml:space="preserve"> «</w:t>
      </w:r>
      <w:r w:rsidR="00944D80" w:rsidRPr="00944D80">
        <w:rPr>
          <w:color w:val="auto"/>
          <w:sz w:val="28"/>
          <w:szCs w:val="28"/>
        </w:rPr>
        <w:t xml:space="preserve">Безопасные качественные дороги» в Удмуртской Республике. </w:t>
      </w:r>
    </w:p>
    <w:p w:rsidR="007F685E" w:rsidRDefault="0027052D" w:rsidP="00A24B71">
      <w:pPr>
        <w:pStyle w:val="1"/>
        <w:numPr>
          <w:ilvl w:val="0"/>
          <w:numId w:val="2"/>
        </w:numPr>
        <w:shd w:val="clear" w:color="auto" w:fill="auto"/>
        <w:tabs>
          <w:tab w:val="left" w:pos="1341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E085F">
        <w:rPr>
          <w:color w:val="auto"/>
          <w:sz w:val="28"/>
          <w:szCs w:val="28"/>
        </w:rPr>
        <w:t>О мерах</w:t>
      </w:r>
      <w:r w:rsidR="007F685E" w:rsidRPr="008E085F">
        <w:rPr>
          <w:color w:val="auto"/>
          <w:sz w:val="28"/>
          <w:szCs w:val="28"/>
        </w:rPr>
        <w:t>, принимаемых Правительством Удмуртской Республики</w:t>
      </w:r>
      <w:r w:rsidR="003F071A" w:rsidRPr="008E085F">
        <w:rPr>
          <w:color w:val="auto"/>
          <w:sz w:val="28"/>
          <w:szCs w:val="28"/>
        </w:rPr>
        <w:t xml:space="preserve"> </w:t>
      </w:r>
      <w:r w:rsidRPr="008E085F">
        <w:rPr>
          <w:color w:val="auto"/>
          <w:sz w:val="28"/>
          <w:szCs w:val="28"/>
        </w:rPr>
        <w:t xml:space="preserve">по увеличению грузопотока по </w:t>
      </w:r>
      <w:r w:rsidR="003F071A" w:rsidRPr="008E085F">
        <w:rPr>
          <w:color w:val="auto"/>
          <w:sz w:val="28"/>
          <w:szCs w:val="28"/>
        </w:rPr>
        <w:t xml:space="preserve">мостовым переходам через реку Кама и реку Буй в районе города </w:t>
      </w:r>
      <w:r w:rsidR="00A24B71" w:rsidRPr="008E085F">
        <w:rPr>
          <w:color w:val="auto"/>
          <w:sz w:val="28"/>
          <w:szCs w:val="28"/>
        </w:rPr>
        <w:t>Камбарка</w:t>
      </w:r>
      <w:r w:rsidR="003F071A" w:rsidRPr="008E085F">
        <w:rPr>
          <w:color w:val="auto"/>
          <w:sz w:val="28"/>
          <w:szCs w:val="28"/>
        </w:rPr>
        <w:t xml:space="preserve"> Удмуртской Республики в целях снижения расходов бюджета Удмуртской Республики </w:t>
      </w:r>
      <w:r w:rsidR="00A24B71" w:rsidRPr="008E085F">
        <w:rPr>
          <w:color w:val="auto"/>
          <w:sz w:val="28"/>
          <w:szCs w:val="28"/>
        </w:rPr>
        <w:t xml:space="preserve">на возмещение затрат юридическим лицам, заключившим концессионное соглашение с Удмуртской Республикой. Перспективы установления мер социальной поддержки жителям МО «Камбарский район Удмуртской Республики» на </w:t>
      </w:r>
      <w:r w:rsidR="00A24B71" w:rsidRPr="008E085F">
        <w:rPr>
          <w:color w:val="auto"/>
          <w:sz w:val="28"/>
          <w:szCs w:val="28"/>
        </w:rPr>
        <w:lastRenderedPageBreak/>
        <w:t xml:space="preserve">компенсацию транспортных расходов. </w:t>
      </w:r>
    </w:p>
    <w:p w:rsidR="00C528D7" w:rsidRPr="00C528D7" w:rsidRDefault="00C528D7" w:rsidP="00C528D7">
      <w:pPr>
        <w:pStyle w:val="1"/>
        <w:numPr>
          <w:ilvl w:val="0"/>
          <w:numId w:val="2"/>
        </w:numPr>
        <w:shd w:val="clear" w:color="auto" w:fill="auto"/>
        <w:tabs>
          <w:tab w:val="left" w:pos="1341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 w:rsidRPr="00C528D7">
        <w:rPr>
          <w:color w:val="auto"/>
          <w:sz w:val="28"/>
          <w:szCs w:val="28"/>
        </w:rPr>
        <w:t>реализации</w:t>
      </w:r>
      <w:r>
        <w:rPr>
          <w:color w:val="auto"/>
          <w:sz w:val="28"/>
          <w:szCs w:val="28"/>
        </w:rPr>
        <w:t xml:space="preserve"> Правительством Удмуртской Республики</w:t>
      </w:r>
      <w:r w:rsidRPr="00C528D7">
        <w:rPr>
          <w:color w:val="auto"/>
          <w:sz w:val="28"/>
          <w:szCs w:val="28"/>
        </w:rPr>
        <w:t xml:space="preserve"> мероприятий по вовлечению в хозяйственный оборот земель сельскохозяйственного назначения.</w:t>
      </w:r>
    </w:p>
    <w:p w:rsidR="00944D80" w:rsidRDefault="00C528D7" w:rsidP="00C528D7">
      <w:pPr>
        <w:pStyle w:val="1"/>
        <w:numPr>
          <w:ilvl w:val="0"/>
          <w:numId w:val="2"/>
        </w:numPr>
        <w:shd w:val="clear" w:color="auto" w:fill="auto"/>
        <w:tabs>
          <w:tab w:val="left" w:pos="1341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528D7">
        <w:rPr>
          <w:color w:val="auto"/>
          <w:sz w:val="28"/>
          <w:szCs w:val="28"/>
        </w:rPr>
        <w:t>О</w:t>
      </w:r>
      <w:r w:rsidR="00E55481">
        <w:rPr>
          <w:color w:val="auto"/>
          <w:sz w:val="28"/>
          <w:szCs w:val="28"/>
        </w:rPr>
        <w:t xml:space="preserve"> </w:t>
      </w:r>
      <w:r w:rsidRPr="00C528D7">
        <w:rPr>
          <w:color w:val="auto"/>
          <w:sz w:val="28"/>
          <w:szCs w:val="28"/>
        </w:rPr>
        <w:t xml:space="preserve">мерах </w:t>
      </w:r>
      <w:r w:rsidR="00E55481">
        <w:rPr>
          <w:color w:val="auto"/>
          <w:sz w:val="28"/>
          <w:szCs w:val="28"/>
        </w:rPr>
        <w:t>стимулирования</w:t>
      </w:r>
      <w:r w:rsidRPr="00C528D7">
        <w:rPr>
          <w:color w:val="auto"/>
          <w:sz w:val="28"/>
          <w:szCs w:val="28"/>
        </w:rPr>
        <w:t xml:space="preserve"> производителей</w:t>
      </w:r>
      <w:r>
        <w:rPr>
          <w:color w:val="auto"/>
          <w:sz w:val="28"/>
          <w:szCs w:val="28"/>
        </w:rPr>
        <w:t>,</w:t>
      </w:r>
      <w:r w:rsidRPr="00C528D7">
        <w:rPr>
          <w:color w:val="auto"/>
          <w:sz w:val="28"/>
          <w:szCs w:val="28"/>
        </w:rPr>
        <w:t xml:space="preserve"> осуществляющих деятельность </w:t>
      </w:r>
      <w:r>
        <w:rPr>
          <w:color w:val="auto"/>
          <w:sz w:val="28"/>
          <w:szCs w:val="28"/>
        </w:rPr>
        <w:t xml:space="preserve">по производству </w:t>
      </w:r>
      <w:r w:rsidR="00B305DC" w:rsidRPr="00C528D7">
        <w:rPr>
          <w:color w:val="auto"/>
          <w:sz w:val="28"/>
          <w:szCs w:val="28"/>
        </w:rPr>
        <w:t>в целях импор</w:t>
      </w:r>
      <w:r w:rsidR="00B305DC">
        <w:rPr>
          <w:color w:val="auto"/>
          <w:sz w:val="28"/>
          <w:szCs w:val="28"/>
        </w:rPr>
        <w:t>тозамещения</w:t>
      </w:r>
      <w:r w:rsidR="00B305DC" w:rsidRPr="00C528D7">
        <w:rPr>
          <w:color w:val="auto"/>
          <w:sz w:val="28"/>
          <w:szCs w:val="28"/>
        </w:rPr>
        <w:t xml:space="preserve"> </w:t>
      </w:r>
      <w:r w:rsidRPr="00C528D7">
        <w:rPr>
          <w:color w:val="auto"/>
          <w:sz w:val="28"/>
          <w:szCs w:val="28"/>
        </w:rPr>
        <w:t>семян сельскохозяйственных (овощных и кормовых) культур</w:t>
      </w:r>
      <w:r w:rsidR="00B305DC">
        <w:rPr>
          <w:color w:val="auto"/>
          <w:sz w:val="28"/>
          <w:szCs w:val="28"/>
        </w:rPr>
        <w:t>.</w:t>
      </w:r>
    </w:p>
    <w:p w:rsidR="00135B11" w:rsidRPr="00777D44" w:rsidRDefault="00B879BA" w:rsidP="00135B11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B11" w:rsidRPr="00777D4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реализации </w:t>
      </w:r>
      <w:r w:rsidR="00135B11" w:rsidRPr="00777D44">
        <w:rPr>
          <w:sz w:val="28"/>
          <w:szCs w:val="28"/>
        </w:rPr>
        <w:t>Правительством Удмуртской Республики мер социальной поддержки участникам специальной военной операции и членам их семей, в том числе по созданию межведомственной системы реабилитации и сопровождения вернувшихся участник</w:t>
      </w:r>
      <w:r w:rsidR="00135B11">
        <w:rPr>
          <w:sz w:val="28"/>
          <w:szCs w:val="28"/>
        </w:rPr>
        <w:t>ов специальной военной операции.</w:t>
      </w:r>
    </w:p>
    <w:p w:rsidR="00135B11" w:rsidRPr="00777D44" w:rsidRDefault="00135B11" w:rsidP="00135B11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sz w:val="28"/>
          <w:szCs w:val="28"/>
        </w:rPr>
      </w:pPr>
      <w:r w:rsidRPr="00777D44">
        <w:rPr>
          <w:sz w:val="28"/>
          <w:szCs w:val="28"/>
        </w:rPr>
        <w:t>О мерах, принимаемых Правительством Удмуртской Республики по реализации пилотного проекта по создани</w:t>
      </w:r>
      <w:r>
        <w:rPr>
          <w:sz w:val="28"/>
          <w:szCs w:val="28"/>
        </w:rPr>
        <w:t>ю системы долговременного ухода</w:t>
      </w:r>
      <w:r w:rsidR="007E2751">
        <w:rPr>
          <w:sz w:val="28"/>
          <w:szCs w:val="28"/>
        </w:rPr>
        <w:t xml:space="preserve"> за гражданами</w:t>
      </w:r>
      <w:r>
        <w:rPr>
          <w:sz w:val="28"/>
          <w:szCs w:val="28"/>
        </w:rPr>
        <w:t>.</w:t>
      </w:r>
    </w:p>
    <w:p w:rsidR="00135B11" w:rsidRPr="00777D44" w:rsidRDefault="00135B11" w:rsidP="00135B11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 w:rsidRPr="00777D44">
        <w:rPr>
          <w:sz w:val="28"/>
          <w:szCs w:val="28"/>
        </w:rPr>
        <w:t>О мерах, принимаемых Правительством Удмуртской Республики по внедрению механизмов инициа</w:t>
      </w:r>
      <w:r>
        <w:rPr>
          <w:sz w:val="28"/>
          <w:szCs w:val="28"/>
        </w:rPr>
        <w:t>тивного бюджетирования для лиц с инвалидностью.</w:t>
      </w:r>
    </w:p>
    <w:p w:rsidR="00135B11" w:rsidRPr="00777D44" w:rsidRDefault="00135B11" w:rsidP="00135B1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777D44">
        <w:rPr>
          <w:sz w:val="28"/>
          <w:szCs w:val="28"/>
        </w:rPr>
        <w:t>Об использовании потенциала</w:t>
      </w:r>
      <w:r>
        <w:rPr>
          <w:sz w:val="28"/>
          <w:szCs w:val="28"/>
        </w:rPr>
        <w:t xml:space="preserve"> научных организаций Удмуртской Республики, </w:t>
      </w:r>
      <w:r w:rsidRPr="00777D44">
        <w:rPr>
          <w:sz w:val="28"/>
          <w:szCs w:val="28"/>
        </w:rPr>
        <w:t>в том числе высших учебных заведений</w:t>
      </w:r>
      <w:r>
        <w:rPr>
          <w:sz w:val="28"/>
          <w:szCs w:val="28"/>
        </w:rPr>
        <w:t xml:space="preserve">, в научно-технологическом, образовательном и инновационном развитии Удмуртской Республики. </w:t>
      </w:r>
    </w:p>
    <w:p w:rsidR="00135B11" w:rsidRPr="00777D44" w:rsidRDefault="00135B11" w:rsidP="00135B11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sz w:val="28"/>
          <w:szCs w:val="28"/>
        </w:rPr>
      </w:pPr>
      <w:r w:rsidRPr="00777D44">
        <w:rPr>
          <w:sz w:val="28"/>
          <w:szCs w:val="28"/>
        </w:rPr>
        <w:t xml:space="preserve">О мероприятиях, </w:t>
      </w:r>
      <w:r>
        <w:rPr>
          <w:sz w:val="28"/>
          <w:szCs w:val="28"/>
        </w:rPr>
        <w:t>предпринимаемых</w:t>
      </w:r>
      <w:r w:rsidRPr="00777D44">
        <w:rPr>
          <w:sz w:val="28"/>
          <w:szCs w:val="28"/>
        </w:rPr>
        <w:t xml:space="preserve"> Прави</w:t>
      </w:r>
      <w:r>
        <w:rPr>
          <w:sz w:val="28"/>
          <w:szCs w:val="28"/>
        </w:rPr>
        <w:t>тельством Удмуртской Республики</w:t>
      </w:r>
      <w:r w:rsidRPr="00777D44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обеспечения</w:t>
      </w:r>
      <w:r w:rsidRPr="00777D44">
        <w:rPr>
          <w:sz w:val="28"/>
          <w:szCs w:val="28"/>
        </w:rPr>
        <w:t xml:space="preserve"> безопасности при подвозе дете</w:t>
      </w:r>
      <w:r>
        <w:rPr>
          <w:sz w:val="28"/>
          <w:szCs w:val="28"/>
        </w:rPr>
        <w:t>й в образовательные организации. Какой процент от общей протяженности школьных маршрутов соответствуют нормативному состоянию? Какова обеспеченность общеобразовательных организаций в школьных автобусами?</w:t>
      </w:r>
    </w:p>
    <w:p w:rsidR="00135B11" w:rsidRPr="00777D44" w:rsidRDefault="00135B11" w:rsidP="00135B11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sz w:val="28"/>
          <w:szCs w:val="28"/>
        </w:rPr>
      </w:pPr>
      <w:r w:rsidRPr="00777D44">
        <w:rPr>
          <w:sz w:val="28"/>
          <w:szCs w:val="28"/>
        </w:rPr>
        <w:t>О</w:t>
      </w:r>
      <w:r>
        <w:rPr>
          <w:sz w:val="28"/>
          <w:szCs w:val="28"/>
        </w:rPr>
        <w:t xml:space="preserve"> реализации</w:t>
      </w:r>
      <w:r w:rsidRPr="00777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777D44">
        <w:rPr>
          <w:sz w:val="28"/>
          <w:szCs w:val="28"/>
        </w:rPr>
        <w:t xml:space="preserve">по </w:t>
      </w:r>
      <w:r>
        <w:rPr>
          <w:sz w:val="28"/>
          <w:szCs w:val="28"/>
        </w:rPr>
        <w:t>замене и обновлению оборудовании</w:t>
      </w:r>
      <w:r w:rsidRPr="000115EF">
        <w:rPr>
          <w:sz w:val="28"/>
          <w:szCs w:val="28"/>
        </w:rPr>
        <w:t xml:space="preserve"> </w:t>
      </w:r>
      <w:r w:rsidRPr="00777D44">
        <w:rPr>
          <w:sz w:val="28"/>
          <w:szCs w:val="28"/>
        </w:rPr>
        <w:t>в пищеблоках образовательных организаций</w:t>
      </w:r>
      <w:r>
        <w:rPr>
          <w:sz w:val="28"/>
          <w:szCs w:val="28"/>
        </w:rPr>
        <w:t xml:space="preserve"> </w:t>
      </w:r>
      <w:r w:rsidRPr="00777D44">
        <w:rPr>
          <w:sz w:val="28"/>
          <w:szCs w:val="28"/>
        </w:rPr>
        <w:t>в Удмуртской Республике</w:t>
      </w:r>
      <w:r>
        <w:rPr>
          <w:sz w:val="28"/>
          <w:szCs w:val="28"/>
        </w:rPr>
        <w:t>.</w:t>
      </w:r>
    </w:p>
    <w:p w:rsidR="00135B11" w:rsidRPr="00777D44" w:rsidRDefault="00135B11" w:rsidP="00135B11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sz w:val="28"/>
          <w:szCs w:val="28"/>
        </w:rPr>
      </w:pPr>
      <w:r w:rsidRPr="00777D44">
        <w:rPr>
          <w:sz w:val="28"/>
          <w:szCs w:val="28"/>
        </w:rPr>
        <w:t>О</w:t>
      </w:r>
      <w:r>
        <w:rPr>
          <w:sz w:val="28"/>
          <w:szCs w:val="28"/>
        </w:rPr>
        <w:t xml:space="preserve"> реализации</w:t>
      </w:r>
      <w:r w:rsidRPr="00777D44">
        <w:rPr>
          <w:sz w:val="28"/>
          <w:szCs w:val="28"/>
        </w:rPr>
        <w:t xml:space="preserve"> мероприяти</w:t>
      </w:r>
      <w:r w:rsidR="00C01E3A">
        <w:rPr>
          <w:sz w:val="28"/>
          <w:szCs w:val="28"/>
        </w:rPr>
        <w:t>й</w:t>
      </w:r>
      <w:r>
        <w:rPr>
          <w:sz w:val="28"/>
          <w:szCs w:val="28"/>
        </w:rPr>
        <w:t>, направленных на повышение</w:t>
      </w:r>
      <w:r w:rsidRPr="00777D44">
        <w:rPr>
          <w:sz w:val="28"/>
          <w:szCs w:val="28"/>
        </w:rPr>
        <w:t xml:space="preserve"> заработной платы журналистов, работающих </w:t>
      </w:r>
      <w:r w:rsidR="007E2751">
        <w:rPr>
          <w:sz w:val="28"/>
          <w:szCs w:val="28"/>
        </w:rPr>
        <w:t>в</w:t>
      </w:r>
      <w:r w:rsidRPr="00777D44">
        <w:rPr>
          <w:sz w:val="28"/>
          <w:szCs w:val="28"/>
        </w:rPr>
        <w:t xml:space="preserve"> госу</w:t>
      </w:r>
      <w:r>
        <w:rPr>
          <w:sz w:val="28"/>
          <w:szCs w:val="28"/>
        </w:rPr>
        <w:t xml:space="preserve">дарственных </w:t>
      </w:r>
      <w:r w:rsidR="00B879BA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.</w:t>
      </w:r>
    </w:p>
    <w:p w:rsidR="00135B11" w:rsidRPr="00135B11" w:rsidRDefault="00135B11" w:rsidP="00135B11">
      <w:pPr>
        <w:pStyle w:val="1"/>
        <w:numPr>
          <w:ilvl w:val="0"/>
          <w:numId w:val="2"/>
        </w:numPr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8"/>
          <w:szCs w:val="28"/>
        </w:rPr>
      </w:pPr>
      <w:r w:rsidRPr="00777D44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 мероприяти</w:t>
      </w:r>
      <w:r w:rsidR="00C01E3A">
        <w:rPr>
          <w:sz w:val="28"/>
          <w:szCs w:val="28"/>
        </w:rPr>
        <w:t>й</w:t>
      </w:r>
      <w:r>
        <w:rPr>
          <w:sz w:val="28"/>
          <w:szCs w:val="28"/>
        </w:rPr>
        <w:t xml:space="preserve"> по обеспечению</w:t>
      </w:r>
      <w:r w:rsidRPr="00777D44">
        <w:rPr>
          <w:sz w:val="28"/>
          <w:szCs w:val="28"/>
        </w:rPr>
        <w:t xml:space="preserve"> доступности сотовой связи и Интернета в населенных пунктах Удмуртской Республики.</w:t>
      </w:r>
    </w:p>
    <w:p w:rsidR="00E55481" w:rsidRPr="00E55481" w:rsidRDefault="00E55481" w:rsidP="00E55481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новых</w:t>
      </w:r>
      <w:r w:rsidR="00135B11">
        <w:rPr>
          <w:sz w:val="28"/>
          <w:szCs w:val="28"/>
        </w:rPr>
        <w:t xml:space="preserve"> подходах и</w:t>
      </w:r>
      <w:r>
        <w:rPr>
          <w:sz w:val="28"/>
          <w:szCs w:val="28"/>
        </w:rPr>
        <w:t xml:space="preserve"> направлениях реализации молодежной политики и патриотического воспитания граждан в Удмуртской</w:t>
      </w:r>
      <w:r w:rsidR="00135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Республике в современных условиях.</w:t>
      </w:r>
    </w:p>
    <w:p w:rsidR="007049A6" w:rsidRDefault="0027052D" w:rsidP="00777D44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spacing w:line="240" w:lineRule="auto"/>
        <w:ind w:firstLine="709"/>
        <w:jc w:val="both"/>
        <w:rPr>
          <w:sz w:val="28"/>
          <w:szCs w:val="28"/>
        </w:rPr>
      </w:pPr>
      <w:r w:rsidRPr="00777D44">
        <w:rPr>
          <w:sz w:val="28"/>
          <w:szCs w:val="28"/>
        </w:rPr>
        <w:t>О деятельности Правительства Удмуртской Республики, направленной на</w:t>
      </w:r>
      <w:r w:rsidR="001E0787">
        <w:rPr>
          <w:sz w:val="28"/>
          <w:szCs w:val="28"/>
        </w:rPr>
        <w:t xml:space="preserve"> решение вопроса кадрового обеспечения системы здравоохранения Удмуртской Республики.</w:t>
      </w:r>
    </w:p>
    <w:p w:rsidR="001E0787" w:rsidRDefault="001E0787" w:rsidP="006C430D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итогах реализации программы модернизации первичного звена здравоохранения в Удмуртской Республике.</w:t>
      </w:r>
    </w:p>
    <w:p w:rsidR="006C430D" w:rsidRDefault="00344E18" w:rsidP="006C430D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мерах, принимаемых Правительством </w:t>
      </w:r>
      <w:r w:rsidR="00135B11"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 xml:space="preserve"> по организации бесперебойного лекарственного обеспечения населения</w:t>
      </w:r>
      <w:r w:rsidR="00A7771B">
        <w:rPr>
          <w:sz w:val="28"/>
          <w:szCs w:val="28"/>
        </w:rPr>
        <w:t xml:space="preserve"> и предотвращению дефицита отдельных лекарственных препаратов</w:t>
      </w:r>
      <w:r>
        <w:rPr>
          <w:sz w:val="28"/>
          <w:szCs w:val="28"/>
        </w:rPr>
        <w:t xml:space="preserve"> в период сезонного подъема заболеваемости острыми респираторными вирусными инфекциями (ОРВИ) и гриппом. </w:t>
      </w:r>
    </w:p>
    <w:p w:rsidR="00B305DC" w:rsidRDefault="00B305DC" w:rsidP="00A7771B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79BA">
        <w:rPr>
          <w:sz w:val="28"/>
          <w:szCs w:val="28"/>
        </w:rPr>
        <w:t xml:space="preserve">мерах поддержки и развития </w:t>
      </w:r>
      <w:r>
        <w:rPr>
          <w:sz w:val="28"/>
          <w:szCs w:val="28"/>
        </w:rPr>
        <w:t xml:space="preserve">туристической отрасли Удмуртской Республики. </w:t>
      </w:r>
    </w:p>
    <w:p w:rsidR="00B305DC" w:rsidRDefault="00B305DC" w:rsidP="006C430D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 w:rsidR="00C01E3A">
        <w:rPr>
          <w:sz w:val="28"/>
          <w:szCs w:val="28"/>
        </w:rPr>
        <w:t>обеспеченности</w:t>
      </w:r>
      <w:r>
        <w:rPr>
          <w:sz w:val="28"/>
          <w:szCs w:val="28"/>
        </w:rPr>
        <w:t xml:space="preserve"> муниципальных образований Удмуртской Республики модельными библиотеками. Перспективы их дальнейшего внедрения.</w:t>
      </w:r>
    </w:p>
    <w:p w:rsidR="00E17F8E" w:rsidRDefault="00E17F8E" w:rsidP="0027052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F8E" w:rsidRPr="00E17F8E" w:rsidRDefault="00E17F8E" w:rsidP="00E17F8E"/>
    <w:p w:rsidR="00E17F8E" w:rsidRPr="00E17F8E" w:rsidRDefault="00E17F8E" w:rsidP="00E17F8E"/>
    <w:p w:rsidR="00E17F8E" w:rsidRPr="00E17F8E" w:rsidRDefault="00E17F8E" w:rsidP="00E17F8E"/>
    <w:p w:rsidR="00E17F8E" w:rsidRPr="00E17F8E" w:rsidRDefault="00E17F8E" w:rsidP="00E17F8E"/>
    <w:p w:rsidR="00E17F8E" w:rsidRPr="00E17F8E" w:rsidRDefault="00E17F8E" w:rsidP="00E17F8E"/>
    <w:p w:rsidR="00E17F8E" w:rsidRPr="00E17F8E" w:rsidRDefault="00E17F8E" w:rsidP="00E17F8E"/>
    <w:p w:rsidR="00E17F8E" w:rsidRPr="00E17F8E" w:rsidRDefault="00E17F8E" w:rsidP="00E17F8E"/>
    <w:p w:rsidR="00E17F8E" w:rsidRPr="00E17F8E" w:rsidRDefault="00E17F8E" w:rsidP="00E17F8E"/>
    <w:p w:rsidR="00E17F8E" w:rsidRPr="00E17F8E" w:rsidRDefault="00E17F8E" w:rsidP="00E17F8E"/>
    <w:p w:rsidR="00E17F8E" w:rsidRPr="00E17F8E" w:rsidRDefault="00E17F8E" w:rsidP="00E17F8E"/>
    <w:p w:rsidR="00E17F8E" w:rsidRPr="00E17F8E" w:rsidRDefault="00E17F8E" w:rsidP="00E17F8E"/>
    <w:p w:rsidR="00E17F8E" w:rsidRPr="00E17F8E" w:rsidRDefault="00E17F8E" w:rsidP="00E17F8E"/>
    <w:p w:rsidR="00E17F8E" w:rsidRDefault="00E17F8E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A7771B" w:rsidRDefault="00A7771B" w:rsidP="00E17F8E"/>
    <w:p w:rsidR="007049A6" w:rsidRPr="0031094B" w:rsidRDefault="007049A6" w:rsidP="0031094B">
      <w:pPr>
        <w:pStyle w:val="1"/>
        <w:shd w:val="clear" w:color="auto" w:fill="auto"/>
        <w:tabs>
          <w:tab w:val="left" w:pos="1216"/>
        </w:tabs>
        <w:spacing w:line="240" w:lineRule="auto"/>
        <w:jc w:val="both"/>
        <w:rPr>
          <w:sz w:val="28"/>
          <w:szCs w:val="28"/>
        </w:rPr>
      </w:pPr>
    </w:p>
    <w:sectPr w:rsidR="007049A6" w:rsidRPr="0031094B" w:rsidSect="0031094B">
      <w:headerReference w:type="default" r:id="rId7"/>
      <w:pgSz w:w="11909" w:h="16834"/>
      <w:pgMar w:top="1358" w:right="1046" w:bottom="1042" w:left="1701" w:header="62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8D" w:rsidRDefault="00CC7B8D">
      <w:r>
        <w:separator/>
      </w:r>
    </w:p>
  </w:endnote>
  <w:endnote w:type="continuationSeparator" w:id="0">
    <w:p w:rsidR="00CC7B8D" w:rsidRDefault="00CC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8D" w:rsidRDefault="00CC7B8D"/>
  </w:footnote>
  <w:footnote w:type="continuationSeparator" w:id="0">
    <w:p w:rsidR="00CC7B8D" w:rsidRDefault="00CC7B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32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094B" w:rsidRPr="0031094B" w:rsidRDefault="0031094B">
        <w:pPr>
          <w:pStyle w:val="ac"/>
          <w:jc w:val="center"/>
          <w:rPr>
            <w:rFonts w:ascii="Times New Roman" w:hAnsi="Times New Roman" w:cs="Times New Roman"/>
          </w:rPr>
        </w:pPr>
        <w:r w:rsidRPr="0031094B">
          <w:rPr>
            <w:rFonts w:ascii="Times New Roman" w:hAnsi="Times New Roman" w:cs="Times New Roman"/>
          </w:rPr>
          <w:fldChar w:fldCharType="begin"/>
        </w:r>
        <w:r w:rsidRPr="0031094B">
          <w:rPr>
            <w:rFonts w:ascii="Times New Roman" w:hAnsi="Times New Roman" w:cs="Times New Roman"/>
          </w:rPr>
          <w:instrText>PAGE   \* MERGEFORMAT</w:instrText>
        </w:r>
        <w:r w:rsidRPr="0031094B">
          <w:rPr>
            <w:rFonts w:ascii="Times New Roman" w:hAnsi="Times New Roman" w:cs="Times New Roman"/>
          </w:rPr>
          <w:fldChar w:fldCharType="separate"/>
        </w:r>
        <w:r w:rsidR="00D72FDA">
          <w:rPr>
            <w:rFonts w:ascii="Times New Roman" w:hAnsi="Times New Roman" w:cs="Times New Roman"/>
            <w:noProof/>
          </w:rPr>
          <w:t>2</w:t>
        </w:r>
        <w:r w:rsidRPr="0031094B">
          <w:rPr>
            <w:rFonts w:ascii="Times New Roman" w:hAnsi="Times New Roman" w:cs="Times New Roman"/>
          </w:rPr>
          <w:fldChar w:fldCharType="end"/>
        </w:r>
      </w:p>
    </w:sdtContent>
  </w:sdt>
  <w:p w:rsidR="0031094B" w:rsidRDefault="003109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0198"/>
    <w:multiLevelType w:val="multilevel"/>
    <w:tmpl w:val="C1D46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14EF3"/>
    <w:multiLevelType w:val="multilevel"/>
    <w:tmpl w:val="01382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67365E"/>
    <w:multiLevelType w:val="hybridMultilevel"/>
    <w:tmpl w:val="5B34511A"/>
    <w:lvl w:ilvl="0" w:tplc="D3BC4A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70D1E"/>
    <w:multiLevelType w:val="hybridMultilevel"/>
    <w:tmpl w:val="028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A6"/>
    <w:rsid w:val="000115EF"/>
    <w:rsid w:val="00081BDB"/>
    <w:rsid w:val="000D0C5A"/>
    <w:rsid w:val="000F0B3C"/>
    <w:rsid w:val="00135B11"/>
    <w:rsid w:val="001E0787"/>
    <w:rsid w:val="0027052D"/>
    <w:rsid w:val="0031094B"/>
    <w:rsid w:val="00344E18"/>
    <w:rsid w:val="003F071A"/>
    <w:rsid w:val="004F4D53"/>
    <w:rsid w:val="005A52B1"/>
    <w:rsid w:val="006A736D"/>
    <w:rsid w:val="006C430D"/>
    <w:rsid w:val="00700F6C"/>
    <w:rsid w:val="007049A6"/>
    <w:rsid w:val="00777D44"/>
    <w:rsid w:val="007E2751"/>
    <w:rsid w:val="007F685E"/>
    <w:rsid w:val="00821204"/>
    <w:rsid w:val="00855F50"/>
    <w:rsid w:val="008E085F"/>
    <w:rsid w:val="00944D80"/>
    <w:rsid w:val="00A24B71"/>
    <w:rsid w:val="00A5346F"/>
    <w:rsid w:val="00A7771B"/>
    <w:rsid w:val="00A778EE"/>
    <w:rsid w:val="00A92D99"/>
    <w:rsid w:val="00B305DC"/>
    <w:rsid w:val="00B47F18"/>
    <w:rsid w:val="00B879BA"/>
    <w:rsid w:val="00C01E3A"/>
    <w:rsid w:val="00C528D7"/>
    <w:rsid w:val="00CC7B8D"/>
    <w:rsid w:val="00CD33DC"/>
    <w:rsid w:val="00CF2B35"/>
    <w:rsid w:val="00D72FDA"/>
    <w:rsid w:val="00E17F8E"/>
    <w:rsid w:val="00E55481"/>
    <w:rsid w:val="00F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B0565-6E2B-492B-8969-E9E233F1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8"/>
      <w:szCs w:val="8"/>
    </w:rPr>
  </w:style>
  <w:style w:type="paragraph" w:styleId="a9">
    <w:name w:val="Balloon Text"/>
    <w:basedOn w:val="a"/>
    <w:link w:val="aa"/>
    <w:uiPriority w:val="99"/>
    <w:semiHidden/>
    <w:unhideWhenUsed/>
    <w:rsid w:val="00CF2B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2B35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F1262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7F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7F18"/>
    <w:rPr>
      <w:color w:val="000000"/>
    </w:rPr>
  </w:style>
  <w:style w:type="paragraph" w:styleId="ae">
    <w:name w:val="footer"/>
    <w:basedOn w:val="a"/>
    <w:link w:val="af"/>
    <w:uiPriority w:val="99"/>
    <w:unhideWhenUsed/>
    <w:rsid w:val="00B47F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7F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Яна Олеговна</dc:creator>
  <cp:lastModifiedBy>Окомельченко Андрей Валерьевич</cp:lastModifiedBy>
  <cp:revision>3</cp:revision>
  <cp:lastPrinted>2023-02-10T06:25:00Z</cp:lastPrinted>
  <dcterms:created xsi:type="dcterms:W3CDTF">2023-02-10T05:46:00Z</dcterms:created>
  <dcterms:modified xsi:type="dcterms:W3CDTF">2023-02-10T06:27:00Z</dcterms:modified>
</cp:coreProperties>
</file>